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267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-1057329</wp:posOffset>
            </wp:positionH>
            <wp:positionV relativeFrom="paragraph">
              <wp:posOffset>-510540</wp:posOffset>
            </wp:positionV>
            <wp:extent cx="7454953" cy="10543970"/>
            <wp:effectExtent l="0" t="0" r="0" b="0"/>
            <wp:wrapNone/>
            <wp:docPr id="1" name="Рисунок 1" descr="C:\Users\Bindyukova\Documents\2024_03_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ndyukova\Documents\2024_03_11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58427" cy="105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672B" w:rsidRDefault="0012672B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403F" w:rsidRDefault="00AA403F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lastRenderedPageBreak/>
        <w:t xml:space="preserve">- приказ </w:t>
      </w:r>
      <w:proofErr w:type="spellStart"/>
      <w:r w:rsidRPr="00AA403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A403F">
        <w:rPr>
          <w:rFonts w:ascii="Times New Roman" w:hAnsi="Times New Roman" w:cs="Times New Roman"/>
          <w:sz w:val="24"/>
          <w:szCs w:val="24"/>
        </w:rPr>
        <w:t xml:space="preserve"> РФ от 23.08.2017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программ».</w:t>
      </w:r>
    </w:p>
    <w:p w:rsid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Школа знакомит родителей (законных представителей) обучающихся с настоящим Положением и публикует его на официальном сайте Школы в информационно-телекоммуникационной сети «Интернет».</w:t>
      </w:r>
    </w:p>
    <w:p w:rsid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Индивидуальный учебный план 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Индивидуальный учебный план определяет перечень, трудоемкость, последовательность и распределение по периодам обучения учебных предметов, курсов, дисциплин (модулей), иных видов учебной деятельности и формы промежуточной аттестации обучающихся.</w:t>
      </w:r>
    </w:p>
    <w:p w:rsid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При реализации образовательных программ в соответствии с индивидуальными учебными планами могут использоваться электронное обучение и дистанционные образовательные технологии.</w:t>
      </w:r>
    </w:p>
    <w:p w:rsid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Индивидуальные учебные планы разрабатываются на основе требований Федеральных государственных стандартов общего образования и с учетом примерных основных образовательных программ общего образования, содержат все обязательные предметные области и учебные предметы.</w:t>
      </w:r>
    </w:p>
    <w:p w:rsid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Индивидуальные учебные планы утверждаются решением педагогического совета Школы.</w:t>
      </w:r>
    </w:p>
    <w:p w:rsid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Лицу, обучающемуся по индивидуальному учебному плану, предоставляется возможность получать необходимые консультации по учебным предметам, использовать литературу из библиотечного фонда Школы и другие ресурсы для успешного освоения образовательной программы.</w:t>
      </w:r>
    </w:p>
    <w:p w:rsid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Обучающиеся обязаны посещать предусмотренные индивидуальным учебным планом учебные занятия.</w:t>
      </w:r>
    </w:p>
    <w:p w:rsidR="00AA403F" w:rsidRP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Промежуточная и государственная итоговая аттестация, перевод обучающегося осуществляется в соответствии с Законом «Об образовании в Российской Федерации».</w:t>
      </w:r>
    </w:p>
    <w:p w:rsidR="00043DA4" w:rsidRPr="00AA403F" w:rsidRDefault="00043DA4" w:rsidP="00AA403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403F" w:rsidRPr="00143352" w:rsidRDefault="00043DA4" w:rsidP="0014335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275E">
        <w:rPr>
          <w:rFonts w:ascii="Times New Roman" w:hAnsi="Times New Roman" w:cs="Times New Roman"/>
          <w:b/>
          <w:sz w:val="24"/>
          <w:szCs w:val="24"/>
        </w:rPr>
        <w:t>УСЛОВИЯ РЕАЛИЗАЦИИ ИНДИВИДУАЛЬНЫХ УЧЕБНЫХ ПЛАНОВ</w:t>
      </w:r>
    </w:p>
    <w:p w:rsidR="00043DA4" w:rsidRPr="00AA403F" w:rsidRDefault="00043DA4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 xml:space="preserve"> Обучение по индивидуальному учебному плану осуществляется на основании письменного заявления родителей (законных представителей) обучающегося в пределах осваиваемой основной образовательной программы.</w:t>
      </w:r>
    </w:p>
    <w:p w:rsidR="00043DA4" w:rsidRPr="00AA403F" w:rsidRDefault="00043DA4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 xml:space="preserve"> Образовательная организация разрабатывает индивидуальные учебные планы в пределах реализуемых основных образовательных программ.</w:t>
      </w:r>
    </w:p>
    <w:p w:rsidR="00043DA4" w:rsidRPr="00AA403F" w:rsidRDefault="00043DA4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 xml:space="preserve"> Индивидуальные учебные планы разрабатываются с учетом индивидуальных образовательных потребностей и возможностей обучающихся, в том числе для реализации ускоренного обучения по основным образовательным программа общего образования.</w:t>
      </w:r>
    </w:p>
    <w:p w:rsidR="00043DA4" w:rsidRPr="00AA403F" w:rsidRDefault="00043DA4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освоение по индивидуальным учебным планам образовательных программ, разработанных и утвержденных образовательной организацией, в полном объеме.</w:t>
      </w:r>
    </w:p>
    <w:p w:rsidR="00043DA4" w:rsidRPr="00AA403F" w:rsidRDefault="00AA403F" w:rsidP="00AA403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03F">
        <w:rPr>
          <w:rFonts w:ascii="Times New Roman" w:hAnsi="Times New Roman" w:cs="Times New Roman"/>
          <w:sz w:val="24"/>
          <w:szCs w:val="24"/>
        </w:rPr>
        <w:lastRenderedPageBreak/>
        <w:t>Обучение по индивидуальным учебным планам сопровождается текущим контролем и промежуточной аттестацией результатов освоения обучающимися образовательных программ в порядке, периодичности и формах, утвержденных образовательной организацией в локальных нормативных актах Школы, и осуществлением независимой оценки качества образования.</w:t>
      </w:r>
    </w:p>
    <w:sectPr w:rsidR="00043DA4" w:rsidRPr="00AA4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1E3D0E"/>
    <w:multiLevelType w:val="multilevel"/>
    <w:tmpl w:val="2C0AD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E17"/>
    <w:rsid w:val="00043DA4"/>
    <w:rsid w:val="00095A29"/>
    <w:rsid w:val="000A2084"/>
    <w:rsid w:val="0012672B"/>
    <w:rsid w:val="00143352"/>
    <w:rsid w:val="002A3AD2"/>
    <w:rsid w:val="002E275E"/>
    <w:rsid w:val="007804E1"/>
    <w:rsid w:val="007A0186"/>
    <w:rsid w:val="00843547"/>
    <w:rsid w:val="00903661"/>
    <w:rsid w:val="00A343EF"/>
    <w:rsid w:val="00AA403F"/>
    <w:rsid w:val="00BE7E17"/>
    <w:rsid w:val="00F9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84033"/>
  <w15:chartTrackingRefBased/>
  <w15:docId w15:val="{92741CEE-4778-40F1-A888-CBA2F633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3EF"/>
    <w:pPr>
      <w:ind w:left="720"/>
      <w:contextualSpacing/>
    </w:pPr>
  </w:style>
  <w:style w:type="table" w:styleId="a4">
    <w:name w:val="Table Grid"/>
    <w:basedOn w:val="a1"/>
    <w:uiPriority w:val="39"/>
    <w:rsid w:val="00143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sid w:val="007804E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A3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3A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Трухачева Ольга Андреевна</dc:creator>
  <cp:keywords/>
  <dc:description/>
  <cp:lastModifiedBy>Биндюкова Ольга Владимировна</cp:lastModifiedBy>
  <cp:revision>10</cp:revision>
  <cp:lastPrinted>2024-03-11T07:15:00Z</cp:lastPrinted>
  <dcterms:created xsi:type="dcterms:W3CDTF">2023-04-13T14:17:00Z</dcterms:created>
  <dcterms:modified xsi:type="dcterms:W3CDTF">2024-03-11T07:22:00Z</dcterms:modified>
</cp:coreProperties>
</file>